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7543" w:rsidRDefault="00757543" w:rsidP="0075754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57543" w:rsidRDefault="00757543" w:rsidP="0075754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57543" w:rsidRDefault="00757543" w:rsidP="0075754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57543" w:rsidRDefault="00757543" w:rsidP="0075754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57543" w:rsidRDefault="00757543" w:rsidP="0075754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57543" w:rsidRDefault="00757543" w:rsidP="0075754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57543" w:rsidRDefault="00757543" w:rsidP="00757543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757543" w:rsidRDefault="00757543" w:rsidP="00757543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757543" w:rsidRDefault="00757543" w:rsidP="00757543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757543" w:rsidRDefault="00757543" w:rsidP="00757543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757543" w:rsidRPr="00757543" w:rsidRDefault="00757543" w:rsidP="00757543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757543" w:rsidRPr="00757543" w:rsidRDefault="00757543" w:rsidP="00757543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57543">
        <w:rPr>
          <w:rFonts w:ascii="Times New Roman" w:hAnsi="Times New Roman" w:cs="Times New Roman"/>
          <w:b/>
          <w:sz w:val="40"/>
          <w:szCs w:val="40"/>
        </w:rPr>
        <w:t>Дискуссионные</w:t>
      </w:r>
      <w:r w:rsidR="00AE5B3E" w:rsidRPr="00757543">
        <w:rPr>
          <w:rFonts w:ascii="Times New Roman" w:hAnsi="Times New Roman" w:cs="Times New Roman"/>
          <w:b/>
          <w:sz w:val="40"/>
          <w:szCs w:val="40"/>
        </w:rPr>
        <w:t xml:space="preserve"> качели для педагогов </w:t>
      </w:r>
    </w:p>
    <w:p w:rsidR="001621BE" w:rsidRDefault="00757543" w:rsidP="00757543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57543">
        <w:rPr>
          <w:rFonts w:ascii="Times New Roman" w:hAnsi="Times New Roman" w:cs="Times New Roman"/>
          <w:b/>
          <w:sz w:val="40"/>
          <w:szCs w:val="40"/>
        </w:rPr>
        <w:t>«Приобщение детей</w:t>
      </w:r>
      <w:r w:rsidR="00AE5B3E" w:rsidRPr="00757543">
        <w:rPr>
          <w:rFonts w:ascii="Times New Roman" w:hAnsi="Times New Roman" w:cs="Times New Roman"/>
          <w:b/>
          <w:sz w:val="40"/>
          <w:szCs w:val="40"/>
        </w:rPr>
        <w:t xml:space="preserve"> к культуре родного края – наша «головная боль» или увлекательная педагогическая задача</w:t>
      </w:r>
      <w:r w:rsidRPr="00757543">
        <w:rPr>
          <w:rFonts w:ascii="Times New Roman" w:hAnsi="Times New Roman" w:cs="Times New Roman"/>
          <w:b/>
          <w:sz w:val="40"/>
          <w:szCs w:val="40"/>
        </w:rPr>
        <w:t>»</w:t>
      </w:r>
      <w:r w:rsidR="001621BE">
        <w:rPr>
          <w:rFonts w:ascii="Times New Roman" w:hAnsi="Times New Roman" w:cs="Times New Roman"/>
          <w:b/>
          <w:sz w:val="40"/>
          <w:szCs w:val="40"/>
        </w:rPr>
        <w:t xml:space="preserve"> </w:t>
      </w:r>
    </w:p>
    <w:p w:rsidR="00AE5B3E" w:rsidRPr="001621BE" w:rsidRDefault="001621BE" w:rsidP="00757543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  <w:r w:rsidRPr="001621BE">
        <w:rPr>
          <w:rFonts w:ascii="Times New Roman" w:hAnsi="Times New Roman" w:cs="Times New Roman"/>
          <w:sz w:val="40"/>
          <w:szCs w:val="40"/>
        </w:rPr>
        <w:t>(презентация данной формы методической работы для коллег района на заседании РП)</w:t>
      </w:r>
    </w:p>
    <w:p w:rsidR="00757543" w:rsidRDefault="00757543" w:rsidP="00757543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757543" w:rsidRDefault="00757543" w:rsidP="00757543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757543" w:rsidRDefault="00757543" w:rsidP="00757543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757543" w:rsidRDefault="00757543" w:rsidP="00757543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757543" w:rsidRDefault="00757543" w:rsidP="00757543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757543" w:rsidRDefault="00757543" w:rsidP="00757543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757543" w:rsidRDefault="00757543" w:rsidP="001621B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57543" w:rsidRDefault="00757543" w:rsidP="00757543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757543" w:rsidRDefault="00757543" w:rsidP="0075754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57543" w:rsidRDefault="00757543" w:rsidP="00757543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757543" w:rsidRDefault="00757543" w:rsidP="00757543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Подготовили старший воспитатель С.И. Шихова</w:t>
      </w:r>
    </w:p>
    <w:p w:rsidR="00757543" w:rsidRDefault="00757543" w:rsidP="00757543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ТГ педагогов А.В. Сивкова, Т.А. Ягодина, </w:t>
      </w:r>
    </w:p>
    <w:p w:rsidR="00757543" w:rsidRDefault="00757543" w:rsidP="00757543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Е.Л. Фешина, Л.В.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Хорошевская</w:t>
      </w:r>
      <w:proofErr w:type="spellEnd"/>
    </w:p>
    <w:p w:rsidR="00757543" w:rsidRDefault="00757543" w:rsidP="00757543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757543" w:rsidRDefault="00757543" w:rsidP="00757543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757543" w:rsidRDefault="00757543" w:rsidP="00757543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757543" w:rsidRDefault="00757543" w:rsidP="00757543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757543" w:rsidRDefault="00757543" w:rsidP="00757543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4A21A1" w:rsidRDefault="004A21A1" w:rsidP="007575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21A1" w:rsidRDefault="004A21A1" w:rsidP="007575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21A1" w:rsidRDefault="004A21A1" w:rsidP="007575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21A1" w:rsidRDefault="004A21A1" w:rsidP="007575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21A1" w:rsidRDefault="004A21A1" w:rsidP="007575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57543" w:rsidRDefault="00757543" w:rsidP="007575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г. Тотьма </w:t>
      </w:r>
    </w:p>
    <w:p w:rsidR="00757543" w:rsidRPr="00757543" w:rsidRDefault="00757543" w:rsidP="007575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октябрь 2019 г.</w:t>
      </w:r>
    </w:p>
    <w:tbl>
      <w:tblPr>
        <w:tblW w:w="9229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9"/>
      </w:tblGrid>
      <w:tr w:rsidR="00757543" w:rsidRPr="00757543" w:rsidTr="005B2932">
        <w:tc>
          <w:tcPr>
            <w:tcW w:w="9229" w:type="dxa"/>
            <w:shd w:val="clear" w:color="auto" w:fill="FFFFFF"/>
            <w:hideMark/>
          </w:tcPr>
          <w:p w:rsidR="00C709EE" w:rsidRPr="00757543" w:rsidRDefault="00C709EE" w:rsidP="00C709E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7543">
              <w:rPr>
                <w:rFonts w:ascii="Times New Roman" w:eastAsia="Times New Roman" w:hAnsi="Times New Roman" w:cs="Times New Roman"/>
                <w:sz w:val="28"/>
                <w:szCs w:val="28"/>
              </w:rPr>
              <w:t>Методическая работа в ДОУ – важное условие повышения качества педагогического процесса.</w:t>
            </w:r>
          </w:p>
          <w:p w:rsidR="00C709EE" w:rsidRPr="00757543" w:rsidRDefault="00C709EE" w:rsidP="00C709E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757543">
              <w:rPr>
                <w:rFonts w:ascii="Times New Roman" w:eastAsia="Times New Roman" w:hAnsi="Times New Roman" w:cs="Times New Roman"/>
                <w:sz w:val="28"/>
                <w:szCs w:val="28"/>
              </w:rPr>
              <w:t>Под методической работой в современном ДОУ К</w:t>
            </w:r>
            <w:r w:rsidR="003852F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сения Юрьевна </w:t>
            </w:r>
            <w:r w:rsidRPr="00757543">
              <w:rPr>
                <w:rFonts w:ascii="Times New Roman" w:eastAsia="Times New Roman" w:hAnsi="Times New Roman" w:cs="Times New Roman"/>
                <w:sz w:val="28"/>
                <w:szCs w:val="28"/>
              </w:rPr>
              <w:t>Белая предлагает понимать целостную, основанную на достижениях науки и передового педагогического опыта, систему взаимосвязанных мер, направленных на повышение профессионального мастерства каждого педагога, развитие творческого потенциала всего педагогического коллектива, повышение качества и эффективности учебно-воспитательного процесса.</w:t>
            </w:r>
            <w:proofErr w:type="gramEnd"/>
            <w:r w:rsidRPr="007575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Все шире используется непосредственное вовлечение педагогов в активную учебно-познавательную деятельность с применением методов, получивших обобщенное название «активные методы обучения».</w:t>
            </w:r>
          </w:p>
          <w:p w:rsidR="00C709EE" w:rsidRDefault="00C709EE" w:rsidP="00C709E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7543">
              <w:rPr>
                <w:rFonts w:ascii="Times New Roman" w:eastAsia="Times New Roman" w:hAnsi="Times New Roman" w:cs="Times New Roman"/>
                <w:sz w:val="28"/>
                <w:szCs w:val="28"/>
              </w:rPr>
              <w:t>Активными называют методы, при использовании которых учебная деятельность носит творческий характер. Формируется познавательный интерес и творческое мышление. Активные методы обучения можно рассматривать как обучение деятельностью. Именно в активной деятельности, педагоги овладевают необходимыми знаниями, умениями, навыками для их профессиональной деятельности, развивают творческие способности. Использование активных методов обучения расширяет кругозор, формирует умения и навыки профессиональной деятельности.</w:t>
            </w:r>
          </w:p>
          <w:p w:rsidR="003852F8" w:rsidRDefault="003852F8" w:rsidP="00385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Одной из таких активных форм являются </w:t>
            </w:r>
            <w:r w:rsidRPr="0075754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"Дискуссионные качели"</w:t>
            </w:r>
            <w:r w:rsidRPr="007575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 - суть этой занимательной формы – в имитации раскачивающихся качелей: два партнера поочередными толчками на доску раскачивают "качели"; чем сильнее </w:t>
            </w:r>
            <w:proofErr w:type="spellStart"/>
            <w:r w:rsidRPr="00757543">
              <w:rPr>
                <w:rFonts w:ascii="Times New Roman" w:eastAsia="Times New Roman" w:hAnsi="Times New Roman" w:cs="Times New Roman"/>
                <w:sz w:val="28"/>
                <w:szCs w:val="28"/>
              </w:rPr>
              <w:t>толчек</w:t>
            </w:r>
            <w:proofErr w:type="spellEnd"/>
            <w:r w:rsidRPr="007575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(аргумент), тем выше взлет "качелей". Партнерами становятся две группы учащихся, расположившиеся друг против друга. После того как предложен вопрос для обсуждения, они поочередно от каждой группы высказывают суждения по предложенному вопросу – "качели" начинают свое движение.</w:t>
            </w:r>
          </w:p>
          <w:p w:rsidR="003852F8" w:rsidRPr="00757543" w:rsidRDefault="003852F8" w:rsidP="00385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757543">
              <w:rPr>
                <w:rFonts w:ascii="Times New Roman" w:eastAsia="Times New Roman" w:hAnsi="Times New Roman" w:cs="Times New Roman"/>
                <w:sz w:val="28"/>
                <w:szCs w:val="28"/>
              </w:rPr>
              <w:t>Если обсуждаемый вопрос чрезвычайно сложен, можно придать "качелям" альтернативный характер: партнеры "справа", допустим, заведомо что-то утверждают, а партнеры "слева" – отрицают.</w:t>
            </w:r>
            <w:proofErr w:type="gramEnd"/>
            <w:r w:rsidRPr="007575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Например: "Я не боюсь говорить правду, потому что…" – начинает одна сторона. "А я боюсь говорить правду, потому что…" – отвечает другая сторона.</w:t>
            </w:r>
          </w:p>
          <w:p w:rsidR="00AA2B3B" w:rsidRPr="00757543" w:rsidRDefault="003852F8" w:rsidP="003852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7543">
              <w:rPr>
                <w:rFonts w:ascii="Times New Roman" w:eastAsia="Times New Roman" w:hAnsi="Times New Roman" w:cs="Times New Roman"/>
                <w:sz w:val="28"/>
                <w:szCs w:val="28"/>
              </w:rPr>
              <w:t>В основе "дискуссионных качелей" лежит дискуссия – метод убеждения, призванный путем вовлечения воспитанников в обмен мнениями по общественно значимым проблемам отстаивать свою точку зрения и обогащать ее в процессе общения с оппонентами. Использование дискуссионного метода полезно и необходимо, т.к. в спорах рождаются и оттачиваются важные качества человека: стремление дознаться до истины, умение отстаивать свои взгляды, аргументировать собственную точку зрения и, наконец, мужество признания ошибочности прежних утверждений. Атмосфера борьбы мнений в коллективе способствует формированию уважительного отношения к взглядам оппонентов – выдержки, корректности и тактичности в споре.</w:t>
            </w:r>
          </w:p>
          <w:p w:rsidR="00C709EE" w:rsidRPr="00757543" w:rsidRDefault="00C709EE" w:rsidP="00C709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754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Подготовительная работа: заранее в группе вывешивается объявление о проведении дискуссионных качелей с перечнем обсуждаемых вопросов.</w:t>
            </w:r>
          </w:p>
          <w:p w:rsidR="00C709EE" w:rsidRPr="00757543" w:rsidRDefault="00C709EE" w:rsidP="00C709EE">
            <w:pPr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7543">
              <w:rPr>
                <w:rFonts w:ascii="Times New Roman" w:eastAsia="Times New Roman" w:hAnsi="Times New Roman" w:cs="Times New Roman"/>
                <w:sz w:val="28"/>
                <w:szCs w:val="28"/>
              </w:rPr>
              <w:t>текст объявления может подготовить и оформить творческо-оформительская группа, которая также займется и оформлением помещения, в котором будет проходить мероприятие.</w:t>
            </w:r>
          </w:p>
          <w:p w:rsidR="00C709EE" w:rsidRPr="00757543" w:rsidRDefault="00C709EE" w:rsidP="00C709EE">
            <w:pPr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7543">
              <w:rPr>
                <w:rFonts w:ascii="Times New Roman" w:eastAsia="Times New Roman" w:hAnsi="Times New Roman" w:cs="Times New Roman"/>
                <w:sz w:val="28"/>
                <w:szCs w:val="28"/>
              </w:rPr>
              <w:t>вопросы для обсуждения могут быть предложены куратором или самими учащимися по выбранной тематике. В качестве вопросов для дискуссии можно использовать высказывания известных философов, писателей.</w:t>
            </w:r>
          </w:p>
          <w:p w:rsidR="00C709EE" w:rsidRPr="00757543" w:rsidRDefault="00C709EE" w:rsidP="00C709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754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u w:val="single"/>
              </w:rPr>
              <w:t>Условия эффективности проведения "дискуссионных качелей":</w:t>
            </w:r>
          </w:p>
          <w:p w:rsidR="00C709EE" w:rsidRPr="00757543" w:rsidRDefault="00C709EE" w:rsidP="00C709EE">
            <w:pPr>
              <w:numPr>
                <w:ilvl w:val="0"/>
                <w:numId w:val="1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7543">
              <w:rPr>
                <w:rFonts w:ascii="Times New Roman" w:eastAsia="Times New Roman" w:hAnsi="Times New Roman" w:cs="Times New Roman"/>
                <w:sz w:val="28"/>
                <w:szCs w:val="28"/>
              </w:rPr>
              <w:t>Тема должна быть актуальной, проблемной, стимулирующей обмен мнениями.</w:t>
            </w:r>
          </w:p>
          <w:p w:rsidR="00C709EE" w:rsidRPr="00757543" w:rsidRDefault="00C709EE" w:rsidP="00C709EE">
            <w:pPr>
              <w:numPr>
                <w:ilvl w:val="0"/>
                <w:numId w:val="1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7543">
              <w:rPr>
                <w:rFonts w:ascii="Times New Roman" w:eastAsia="Times New Roman" w:hAnsi="Times New Roman" w:cs="Times New Roman"/>
                <w:sz w:val="28"/>
                <w:szCs w:val="28"/>
              </w:rPr>
              <w:t>Тема конкретизируется вопросами для обсуждения. Их может быть немного (4-5), но их формулировка должна быть четкой, а по содержанию должна вызывать интерес участников.</w:t>
            </w:r>
          </w:p>
          <w:p w:rsidR="00C709EE" w:rsidRPr="00757543" w:rsidRDefault="00C709EE" w:rsidP="00C709EE">
            <w:pPr>
              <w:numPr>
                <w:ilvl w:val="0"/>
                <w:numId w:val="1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7543">
              <w:rPr>
                <w:rFonts w:ascii="Times New Roman" w:eastAsia="Times New Roman" w:hAnsi="Times New Roman" w:cs="Times New Roman"/>
                <w:sz w:val="28"/>
                <w:szCs w:val="28"/>
              </w:rPr>
              <w:t>Необходимо своевременно оповестить всех, кого желательно привлечь к обсуждению (подготовка объявлений, пригласительных билетов, выступлений в стенной печати и по радиоточке). До сведения участников доводятся тема, вопросы и рекомендуемая литература.</w:t>
            </w:r>
          </w:p>
          <w:p w:rsidR="00C709EE" w:rsidRPr="00757543" w:rsidRDefault="00C709EE" w:rsidP="00C709EE">
            <w:pPr>
              <w:numPr>
                <w:ilvl w:val="0"/>
                <w:numId w:val="1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7543">
              <w:rPr>
                <w:rFonts w:ascii="Times New Roman" w:eastAsia="Times New Roman" w:hAnsi="Times New Roman" w:cs="Times New Roman"/>
                <w:sz w:val="28"/>
                <w:szCs w:val="28"/>
              </w:rPr>
              <w:t>Необходим подбор опытного ведущего, умеющего зажечь аудиторию,  от мастерства которого во многом зависит весь ход дискуссии.</w:t>
            </w:r>
          </w:p>
          <w:p w:rsidR="00C709EE" w:rsidRPr="00757543" w:rsidRDefault="00C709EE" w:rsidP="00C709EE">
            <w:pPr>
              <w:numPr>
                <w:ilvl w:val="0"/>
                <w:numId w:val="1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7543">
              <w:rPr>
                <w:rFonts w:ascii="Times New Roman" w:eastAsia="Times New Roman" w:hAnsi="Times New Roman" w:cs="Times New Roman"/>
                <w:sz w:val="28"/>
                <w:szCs w:val="28"/>
              </w:rPr>
              <w:t>Важно установить регламент, четкий и предупреждающий всякую возможность пустых словопрений.</w:t>
            </w:r>
          </w:p>
          <w:p w:rsidR="00C709EE" w:rsidRPr="00757543" w:rsidRDefault="00C709EE" w:rsidP="00C709EE">
            <w:pPr>
              <w:numPr>
                <w:ilvl w:val="0"/>
                <w:numId w:val="1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7543">
              <w:rPr>
                <w:rFonts w:ascii="Times New Roman" w:eastAsia="Times New Roman" w:hAnsi="Times New Roman" w:cs="Times New Roman"/>
                <w:sz w:val="28"/>
                <w:szCs w:val="28"/>
              </w:rPr>
              <w:t>Необходимо определить правила поведения. Они могут быть следующими:</w:t>
            </w:r>
          </w:p>
          <w:p w:rsidR="00C709EE" w:rsidRPr="00757543" w:rsidRDefault="00C709EE" w:rsidP="00C709EE">
            <w:pPr>
              <w:numPr>
                <w:ilvl w:val="0"/>
                <w:numId w:val="1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7543">
              <w:rPr>
                <w:rFonts w:ascii="Times New Roman" w:eastAsia="Times New Roman" w:hAnsi="Times New Roman" w:cs="Times New Roman"/>
                <w:sz w:val="28"/>
                <w:szCs w:val="28"/>
              </w:rPr>
              <w:t>Если остаешься – оставайся добровольно.</w:t>
            </w:r>
          </w:p>
          <w:p w:rsidR="00C709EE" w:rsidRPr="00757543" w:rsidRDefault="00C709EE" w:rsidP="00C709EE">
            <w:pPr>
              <w:numPr>
                <w:ilvl w:val="0"/>
                <w:numId w:val="1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7543">
              <w:rPr>
                <w:rFonts w:ascii="Times New Roman" w:eastAsia="Times New Roman" w:hAnsi="Times New Roman" w:cs="Times New Roman"/>
                <w:sz w:val="28"/>
                <w:szCs w:val="28"/>
              </w:rPr>
              <w:t>Если остался – говори.</w:t>
            </w:r>
          </w:p>
          <w:p w:rsidR="00C709EE" w:rsidRPr="00757543" w:rsidRDefault="00C709EE" w:rsidP="00C709EE">
            <w:pPr>
              <w:numPr>
                <w:ilvl w:val="0"/>
                <w:numId w:val="1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7543">
              <w:rPr>
                <w:rFonts w:ascii="Times New Roman" w:eastAsia="Times New Roman" w:hAnsi="Times New Roman" w:cs="Times New Roman"/>
                <w:sz w:val="28"/>
                <w:szCs w:val="28"/>
              </w:rPr>
              <w:t>Если говоришь – говори откровенно.</w:t>
            </w:r>
          </w:p>
          <w:p w:rsidR="00C709EE" w:rsidRPr="00757543" w:rsidRDefault="00C709EE" w:rsidP="00C709EE">
            <w:pPr>
              <w:numPr>
                <w:ilvl w:val="0"/>
                <w:numId w:val="1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7543">
              <w:rPr>
                <w:rFonts w:ascii="Times New Roman" w:eastAsia="Times New Roman" w:hAnsi="Times New Roman" w:cs="Times New Roman"/>
                <w:sz w:val="28"/>
                <w:szCs w:val="28"/>
              </w:rPr>
              <w:t>Если слушаешь – слушай доброжелательно.</w:t>
            </w:r>
          </w:p>
          <w:p w:rsidR="00C709EE" w:rsidRPr="00757543" w:rsidRDefault="00C709EE" w:rsidP="00C709EE">
            <w:pPr>
              <w:numPr>
                <w:ilvl w:val="0"/>
                <w:numId w:val="1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7543">
              <w:rPr>
                <w:rFonts w:ascii="Times New Roman" w:eastAsia="Times New Roman" w:hAnsi="Times New Roman" w:cs="Times New Roman"/>
                <w:sz w:val="28"/>
                <w:szCs w:val="28"/>
              </w:rPr>
              <w:t>Если споришь – спорь тактично.</w:t>
            </w:r>
          </w:p>
          <w:p w:rsidR="003852F8" w:rsidRPr="003852F8" w:rsidRDefault="003852F8" w:rsidP="00C709EE">
            <w:pPr>
              <w:numPr>
                <w:ilvl w:val="0"/>
                <w:numId w:val="10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709EE" w:rsidRPr="00757543" w:rsidRDefault="00C709EE" w:rsidP="00C709EE">
            <w:pPr>
              <w:numPr>
                <w:ilvl w:val="0"/>
                <w:numId w:val="10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7543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"Я правильно </w:t>
            </w:r>
            <w:r w:rsidR="003852F8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вас</w:t>
            </w:r>
            <w:r w:rsidRPr="00757543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 понял</w:t>
            </w:r>
            <w:r w:rsidR="003852F8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а</w:t>
            </w:r>
            <w:r w:rsidRPr="00757543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 или ошибаюсь?"</w:t>
            </w:r>
          </w:p>
          <w:p w:rsidR="00C709EE" w:rsidRPr="00757543" w:rsidRDefault="003852F8" w:rsidP="00C709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Это сильный аргумент, как в</w:t>
            </w:r>
            <w:r w:rsidR="00C709EE" w:rsidRPr="00757543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ы смог</w:t>
            </w: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ли</w:t>
            </w:r>
            <w:r w:rsidR="00C709EE" w:rsidRPr="00757543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 обосновать его?</w:t>
            </w:r>
          </w:p>
          <w:p w:rsidR="00C709EE" w:rsidRPr="00757543" w:rsidRDefault="00C709EE" w:rsidP="00C709EE">
            <w:pPr>
              <w:numPr>
                <w:ilvl w:val="0"/>
                <w:numId w:val="11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7543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Расскажи</w:t>
            </w:r>
            <w:r w:rsidR="003852F8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те нам, как в</w:t>
            </w:r>
            <w:r w:rsidRPr="00757543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ы </w:t>
            </w:r>
            <w:proofErr w:type="spellStart"/>
            <w:r w:rsidRPr="00757543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пришел</w:t>
            </w:r>
            <w:r w:rsidR="003852F8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и</w:t>
            </w:r>
            <w:proofErr w:type="spellEnd"/>
            <w:r w:rsidRPr="00757543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 к такому выводу, шаг за шагом.</w:t>
            </w:r>
          </w:p>
          <w:p w:rsidR="00C709EE" w:rsidRPr="00757543" w:rsidRDefault="00C709EE" w:rsidP="00C709EE">
            <w:pPr>
              <w:numPr>
                <w:ilvl w:val="0"/>
                <w:numId w:val="11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7543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Сегодня мы </w:t>
            </w:r>
            <w:proofErr w:type="gramStart"/>
            <w:r w:rsidRPr="00757543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обсуждаем</w:t>
            </w:r>
            <w:proofErr w:type="gramEnd"/>
            <w:r w:rsidRPr="00757543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… и </w:t>
            </w:r>
            <w:r w:rsidR="003852F8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Мария Петровна</w:t>
            </w:r>
            <w:r w:rsidRPr="00757543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 сделал</w:t>
            </w:r>
            <w:r w:rsidR="003852F8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а</w:t>
            </w:r>
            <w:r w:rsidRPr="00757543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 предположение…</w:t>
            </w:r>
          </w:p>
          <w:p w:rsidR="00C709EE" w:rsidRPr="00757543" w:rsidRDefault="00C709EE" w:rsidP="00C709EE">
            <w:pPr>
              <w:numPr>
                <w:ilvl w:val="0"/>
                <w:numId w:val="11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7543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Прежде чем продолжить, подведем итоги…</w:t>
            </w:r>
          </w:p>
          <w:p w:rsidR="003852F8" w:rsidRDefault="003852F8" w:rsidP="00C709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709EE" w:rsidRDefault="00C709EE" w:rsidP="00C709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57543">
              <w:rPr>
                <w:rFonts w:ascii="Times New Roman" w:eastAsia="Times New Roman" w:hAnsi="Times New Roman" w:cs="Times New Roman"/>
                <w:sz w:val="28"/>
                <w:szCs w:val="28"/>
              </w:rPr>
              <w:t>По окончанию "дискуссионных качелей" большое значение имеет заключительное слово ведущего, в котором подводятся итоги обсуждения, даются оценки выступлений, выражается благодарность участникам.</w:t>
            </w:r>
          </w:p>
          <w:p w:rsidR="00C709EE" w:rsidRDefault="00C709EE" w:rsidP="00757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AA2B3B" w:rsidRDefault="00AA2B3B" w:rsidP="00757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AA2B3B" w:rsidRDefault="00AA2B3B" w:rsidP="00757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AA2B3B" w:rsidRDefault="00AA2B3B" w:rsidP="00757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AA2B3B" w:rsidRDefault="00AA2B3B" w:rsidP="00757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AA2B3B" w:rsidRDefault="00AA2B3B" w:rsidP="00757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3852F8" w:rsidRDefault="003852F8" w:rsidP="00757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3852F8" w:rsidRDefault="003852F8" w:rsidP="00757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AA2B3B" w:rsidRDefault="00AA2B3B" w:rsidP="00757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B209FE" w:rsidRPr="00757543" w:rsidRDefault="00B209FE" w:rsidP="00757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754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Цель</w:t>
            </w:r>
            <w:r w:rsidRPr="007575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формирование понятий и суждений </w:t>
            </w:r>
            <w:r w:rsidR="007575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 педагогов </w:t>
            </w:r>
            <w:r w:rsidRPr="007575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 значимости </w:t>
            </w:r>
            <w:r w:rsidR="00757543">
              <w:rPr>
                <w:rFonts w:ascii="Times New Roman" w:eastAsia="Times New Roman" w:hAnsi="Times New Roman" w:cs="Times New Roman"/>
                <w:sz w:val="28"/>
                <w:szCs w:val="28"/>
              </w:rPr>
              <w:t>приобщения детей к культуре родного края.</w:t>
            </w:r>
          </w:p>
          <w:p w:rsidR="00B209FE" w:rsidRPr="00757543" w:rsidRDefault="00B209FE" w:rsidP="00757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754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Задачи</w:t>
            </w:r>
            <w:r w:rsidRPr="00757543"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</w:p>
          <w:p w:rsidR="00B209FE" w:rsidRPr="00757543" w:rsidRDefault="00757543" w:rsidP="00757543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r w:rsidR="00B209FE" w:rsidRPr="00757543">
              <w:rPr>
                <w:rFonts w:ascii="Times New Roman" w:eastAsia="Times New Roman" w:hAnsi="Times New Roman" w:cs="Times New Roman"/>
                <w:sz w:val="28"/>
                <w:szCs w:val="28"/>
              </w:rPr>
              <w:t>создание атмосферы доверия, свободного высказывания мнений, суждений;</w:t>
            </w:r>
          </w:p>
          <w:p w:rsidR="001621BE" w:rsidRDefault="00757543" w:rsidP="001621BE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r w:rsidR="00B209FE" w:rsidRPr="00757543">
              <w:rPr>
                <w:rFonts w:ascii="Times New Roman" w:eastAsia="Times New Roman" w:hAnsi="Times New Roman" w:cs="Times New Roman"/>
                <w:sz w:val="28"/>
                <w:szCs w:val="28"/>
              </w:rPr>
              <w:t>воспитание культуры обмена мнениями, формирование уважительного отношения к взглядам оппонентов: выдержки, кор</w:t>
            </w:r>
            <w:r w:rsidR="001621BE">
              <w:rPr>
                <w:rFonts w:ascii="Times New Roman" w:eastAsia="Times New Roman" w:hAnsi="Times New Roman" w:cs="Times New Roman"/>
                <w:sz w:val="28"/>
                <w:szCs w:val="28"/>
              </w:rPr>
              <w:t>ректности и тактичности в споре.</w:t>
            </w:r>
          </w:p>
          <w:p w:rsidR="001621BE" w:rsidRPr="00757543" w:rsidRDefault="001621BE" w:rsidP="001621B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754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Психологическая разминка</w:t>
            </w:r>
            <w:r w:rsidRPr="007575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(психологические разминки поддерживаю</w:t>
            </w:r>
            <w:r w:rsidRPr="00757543">
              <w:rPr>
                <w:rFonts w:ascii="Times New Roman" w:eastAsia="Times New Roman" w:hAnsi="Times New Roman" w:cs="Times New Roman"/>
                <w:sz w:val="28"/>
                <w:szCs w:val="28"/>
              </w:rPr>
              <w:t>т психический тонус участников, необходимый для успешного проведения методического мероприятия, они направлены на развитие активности, сплоченности, мотивации и заинтересованности, а также на преодоление усталости и монотонности; они повышают настроение, снижа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ют напряженность и скованность).</w:t>
            </w:r>
          </w:p>
          <w:p w:rsidR="001621BE" w:rsidRPr="00757543" w:rsidRDefault="001621BE" w:rsidP="001621BE">
            <w:pPr>
              <w:shd w:val="clear" w:color="auto" w:fill="FFFFFF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754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Игра «Поменяйтесь местами»</w:t>
            </w:r>
          </w:p>
          <w:p w:rsidR="001621BE" w:rsidRPr="00757543" w:rsidRDefault="001621BE" w:rsidP="001621B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7543">
              <w:rPr>
                <w:rFonts w:ascii="Times New Roman" w:eastAsia="Times New Roman" w:hAnsi="Times New Roman" w:cs="Times New Roman"/>
                <w:sz w:val="28"/>
                <w:szCs w:val="28"/>
              </w:rPr>
              <w:t>Участники стоят в кругу. Ведущий называет некий признак, по которому они меняются местами. Чтобы участники нашли больше признаков, объединяющих друг друга, вопросы необходимо подбирать по принципу: веселые, проблемные и чередовать их между собой. Признаки могут быть такими:</w:t>
            </w:r>
          </w:p>
          <w:p w:rsidR="001621BE" w:rsidRPr="00757543" w:rsidRDefault="001621BE" w:rsidP="001621B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7543">
              <w:rPr>
                <w:rFonts w:ascii="Times New Roman" w:eastAsia="Times New Roman" w:hAnsi="Times New Roman" w:cs="Times New Roman"/>
                <w:sz w:val="28"/>
                <w:szCs w:val="28"/>
              </w:rPr>
              <w:t>-кто пришел в юбке;</w:t>
            </w:r>
          </w:p>
          <w:p w:rsidR="001621BE" w:rsidRPr="00757543" w:rsidRDefault="001621BE" w:rsidP="001621B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7543">
              <w:rPr>
                <w:rFonts w:ascii="Times New Roman" w:eastAsia="Times New Roman" w:hAnsi="Times New Roman" w:cs="Times New Roman"/>
                <w:sz w:val="28"/>
                <w:szCs w:val="28"/>
              </w:rPr>
              <w:t>-у кого подавленное настроение;</w:t>
            </w:r>
          </w:p>
          <w:p w:rsidR="001621BE" w:rsidRPr="00757543" w:rsidRDefault="001621BE" w:rsidP="001621B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7543">
              <w:rPr>
                <w:rFonts w:ascii="Times New Roman" w:eastAsia="Times New Roman" w:hAnsi="Times New Roman" w:cs="Times New Roman"/>
                <w:sz w:val="28"/>
                <w:szCs w:val="28"/>
              </w:rPr>
              <w:t>-у кого короткая стрижка;</w:t>
            </w:r>
          </w:p>
          <w:p w:rsidR="001621BE" w:rsidRPr="00757543" w:rsidRDefault="001621BE" w:rsidP="001621B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7543">
              <w:rPr>
                <w:rFonts w:ascii="Times New Roman" w:eastAsia="Times New Roman" w:hAnsi="Times New Roman" w:cs="Times New Roman"/>
                <w:sz w:val="28"/>
                <w:szCs w:val="28"/>
              </w:rPr>
              <w:t>-кто испытывает трудности в планировании своей деятельности;</w:t>
            </w:r>
          </w:p>
          <w:p w:rsidR="001621BE" w:rsidRPr="00757543" w:rsidRDefault="001621BE" w:rsidP="001621B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7543">
              <w:rPr>
                <w:rFonts w:ascii="Times New Roman" w:eastAsia="Times New Roman" w:hAnsi="Times New Roman" w:cs="Times New Roman"/>
                <w:sz w:val="28"/>
                <w:szCs w:val="28"/>
              </w:rPr>
              <w:t>-кто любит золотые украшения;</w:t>
            </w:r>
          </w:p>
          <w:p w:rsidR="001621BE" w:rsidRPr="00757543" w:rsidRDefault="001621BE" w:rsidP="001621B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7543">
              <w:rPr>
                <w:rFonts w:ascii="Times New Roman" w:eastAsia="Times New Roman" w:hAnsi="Times New Roman" w:cs="Times New Roman"/>
                <w:sz w:val="28"/>
                <w:szCs w:val="28"/>
              </w:rPr>
              <w:t>-кто не знает, как составлять конспекты занятий;</w:t>
            </w:r>
          </w:p>
          <w:p w:rsidR="001621BE" w:rsidRPr="00757543" w:rsidRDefault="001621BE" w:rsidP="001621B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7543">
              <w:rPr>
                <w:rFonts w:ascii="Times New Roman" w:eastAsia="Times New Roman" w:hAnsi="Times New Roman" w:cs="Times New Roman"/>
                <w:sz w:val="28"/>
                <w:szCs w:val="28"/>
              </w:rPr>
              <w:t>-у кого двое детей;</w:t>
            </w:r>
          </w:p>
          <w:p w:rsidR="001621BE" w:rsidRPr="00757543" w:rsidRDefault="001621BE" w:rsidP="001621B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7543">
              <w:rPr>
                <w:rFonts w:ascii="Times New Roman" w:eastAsia="Times New Roman" w:hAnsi="Times New Roman" w:cs="Times New Roman"/>
                <w:sz w:val="28"/>
                <w:szCs w:val="28"/>
              </w:rPr>
              <w:t>-кто иногда опаздывает на работу;</w:t>
            </w:r>
          </w:p>
          <w:p w:rsidR="001621BE" w:rsidRPr="00757543" w:rsidRDefault="001621BE" w:rsidP="001621B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7543">
              <w:rPr>
                <w:rFonts w:ascii="Times New Roman" w:eastAsia="Times New Roman" w:hAnsi="Times New Roman" w:cs="Times New Roman"/>
                <w:sz w:val="28"/>
                <w:szCs w:val="28"/>
              </w:rPr>
              <w:t>-у кого ничего не болит;</w:t>
            </w:r>
          </w:p>
          <w:p w:rsidR="001621BE" w:rsidRPr="00757543" w:rsidRDefault="001621BE" w:rsidP="001621B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7543">
              <w:rPr>
                <w:rFonts w:ascii="Times New Roman" w:eastAsia="Times New Roman" w:hAnsi="Times New Roman" w:cs="Times New Roman"/>
                <w:sz w:val="28"/>
                <w:szCs w:val="28"/>
              </w:rPr>
              <w:t>-кто не знает, как общаться с родителями;</w:t>
            </w:r>
          </w:p>
          <w:p w:rsidR="001621BE" w:rsidRPr="00757543" w:rsidRDefault="001621BE" w:rsidP="001621B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7543">
              <w:rPr>
                <w:rFonts w:ascii="Times New Roman" w:eastAsia="Times New Roman" w:hAnsi="Times New Roman" w:cs="Times New Roman"/>
                <w:sz w:val="28"/>
                <w:szCs w:val="28"/>
              </w:rPr>
              <w:t>-кто любит играть роли;</w:t>
            </w:r>
          </w:p>
          <w:p w:rsidR="001621BE" w:rsidRPr="00757543" w:rsidRDefault="001621BE" w:rsidP="001621B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7543">
              <w:rPr>
                <w:rFonts w:ascii="Times New Roman" w:eastAsia="Times New Roman" w:hAnsi="Times New Roman" w:cs="Times New Roman"/>
                <w:sz w:val="28"/>
                <w:szCs w:val="28"/>
              </w:rPr>
              <w:t>-кто жалеет, что выбрал профессию педагога;</w:t>
            </w:r>
          </w:p>
          <w:p w:rsidR="001621BE" w:rsidRPr="00757543" w:rsidRDefault="001621BE" w:rsidP="001621B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7543">
              <w:rPr>
                <w:rFonts w:ascii="Times New Roman" w:eastAsia="Times New Roman" w:hAnsi="Times New Roman" w:cs="Times New Roman"/>
                <w:sz w:val="28"/>
                <w:szCs w:val="28"/>
              </w:rPr>
              <w:t>-кто любит играть на море.</w:t>
            </w:r>
          </w:p>
          <w:p w:rsidR="001621BE" w:rsidRDefault="001621BE" w:rsidP="001621BE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757543">
              <w:rPr>
                <w:b/>
                <w:bCs/>
                <w:sz w:val="28"/>
                <w:szCs w:val="28"/>
              </w:rPr>
              <w:t>Вступление.</w:t>
            </w:r>
            <w:r w:rsidRPr="00757543">
              <w:rPr>
                <w:sz w:val="28"/>
                <w:szCs w:val="28"/>
              </w:rPr>
              <w:t xml:space="preserve"> Добрый день уважаемые педагоги, </w:t>
            </w:r>
            <w:r w:rsidR="0078429B">
              <w:rPr>
                <w:sz w:val="28"/>
                <w:szCs w:val="28"/>
              </w:rPr>
              <w:t>мы рады</w:t>
            </w:r>
            <w:r w:rsidRPr="00757543">
              <w:rPr>
                <w:sz w:val="28"/>
                <w:szCs w:val="28"/>
              </w:rPr>
              <w:t xml:space="preserve"> приветствовать вас на </w:t>
            </w:r>
            <w:r w:rsidR="0078429B">
              <w:rPr>
                <w:sz w:val="28"/>
                <w:szCs w:val="28"/>
              </w:rPr>
              <w:t>методическом мероприятии, которое пройдет в форме дискуссионных качелей по теме «Приобщение детей к культуре родного края наша «головная боль» или увлекательная педагогическая задача».</w:t>
            </w:r>
            <w:r w:rsidRPr="00757543">
              <w:rPr>
                <w:sz w:val="28"/>
                <w:szCs w:val="28"/>
              </w:rPr>
              <w:t xml:space="preserve"> </w:t>
            </w:r>
          </w:p>
          <w:p w:rsidR="0078429B" w:rsidRPr="00757543" w:rsidRDefault="0078429B" w:rsidP="001621BE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 мероприятия вы все получили приглашение, где ознакомились с новой формой методической работы и с вопросами для обсуждения. Еще раз напомню: </w:t>
            </w:r>
            <w:r w:rsidRPr="0078429B">
              <w:rPr>
                <w:bCs/>
                <w:sz w:val="28"/>
                <w:szCs w:val="28"/>
              </w:rPr>
              <w:t>«дискуссионные качели»</w:t>
            </w:r>
            <w:r w:rsidRPr="0078429B">
              <w:rPr>
                <w:sz w:val="28"/>
                <w:szCs w:val="28"/>
              </w:rPr>
              <w:t> -</w:t>
            </w:r>
            <w:r w:rsidRPr="0075754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это занимательная форма,</w:t>
            </w:r>
            <w:r w:rsidRPr="00757543">
              <w:rPr>
                <w:sz w:val="28"/>
                <w:szCs w:val="28"/>
              </w:rPr>
              <w:t xml:space="preserve"> суть</w:t>
            </w:r>
            <w:r>
              <w:rPr>
                <w:sz w:val="28"/>
                <w:szCs w:val="28"/>
              </w:rPr>
              <w:t xml:space="preserve"> которой</w:t>
            </w:r>
            <w:r w:rsidRPr="00757543">
              <w:rPr>
                <w:sz w:val="28"/>
                <w:szCs w:val="28"/>
              </w:rPr>
              <w:t xml:space="preserve"> в имитации раскачивающихся качелей: два партнера </w:t>
            </w:r>
            <w:r>
              <w:rPr>
                <w:sz w:val="28"/>
                <w:szCs w:val="28"/>
              </w:rPr>
              <w:t xml:space="preserve">(или 2 группы партнеров) </w:t>
            </w:r>
            <w:r w:rsidRPr="00757543">
              <w:rPr>
                <w:sz w:val="28"/>
                <w:szCs w:val="28"/>
              </w:rPr>
              <w:t xml:space="preserve">поочередными толчками на доску раскачивают "качели"; чем сильнее </w:t>
            </w:r>
            <w:proofErr w:type="spellStart"/>
            <w:r w:rsidRPr="00757543">
              <w:rPr>
                <w:sz w:val="28"/>
                <w:szCs w:val="28"/>
              </w:rPr>
              <w:t>толчек</w:t>
            </w:r>
            <w:proofErr w:type="spellEnd"/>
            <w:r w:rsidRPr="00757543">
              <w:rPr>
                <w:sz w:val="28"/>
                <w:szCs w:val="28"/>
              </w:rPr>
              <w:t xml:space="preserve"> (аргумент), тем выше взлет "качелей".</w:t>
            </w:r>
          </w:p>
          <w:p w:rsidR="001621BE" w:rsidRDefault="001621BE" w:rsidP="001621BE">
            <w:pPr>
              <w:pStyle w:val="a4"/>
              <w:shd w:val="clear" w:color="auto" w:fill="FFFFFF"/>
              <w:spacing w:before="0" w:beforeAutospacing="0" w:after="0" w:afterAutospacing="0"/>
              <w:jc w:val="both"/>
              <w:outlineLvl w:val="0"/>
              <w:rPr>
                <w:b/>
                <w:sz w:val="28"/>
                <w:szCs w:val="28"/>
              </w:rPr>
            </w:pPr>
            <w:r w:rsidRPr="0078429B">
              <w:rPr>
                <w:b/>
                <w:sz w:val="28"/>
                <w:szCs w:val="28"/>
              </w:rPr>
              <w:lastRenderedPageBreak/>
              <w:t>Актуальность</w:t>
            </w:r>
            <w:r w:rsidR="0078429B">
              <w:rPr>
                <w:b/>
                <w:sz w:val="28"/>
                <w:szCs w:val="28"/>
              </w:rPr>
              <w:t>.</w:t>
            </w:r>
          </w:p>
          <w:p w:rsidR="00AB7608" w:rsidRPr="00AB7608" w:rsidRDefault="00AB7608" w:rsidP="00AB7608">
            <w:pPr>
              <w:pStyle w:val="a4"/>
              <w:shd w:val="clear" w:color="auto" w:fill="FFFFFF"/>
              <w:spacing w:before="0" w:beforeAutospacing="0" w:after="0" w:afterAutospacing="0" w:line="389" w:lineRule="atLeast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AB7608">
              <w:rPr>
                <w:sz w:val="28"/>
                <w:szCs w:val="28"/>
              </w:rPr>
              <w:t>В современном обществе сформировались новые установки и ценности, появились непривычные критерии оценок явлений, происходит вытеснение духовных потребностей. Вечные ценности: Добро, Истина и Красота – постепенно отодвигаются на задний план.</w:t>
            </w:r>
          </w:p>
          <w:p w:rsidR="00AB7608" w:rsidRPr="00AB7608" w:rsidRDefault="00AB7608" w:rsidP="00AB7608">
            <w:pPr>
              <w:pStyle w:val="a4"/>
              <w:shd w:val="clear" w:color="auto" w:fill="FFFFFF"/>
              <w:spacing w:before="0" w:beforeAutospacing="0" w:after="0" w:afterAutospacing="0" w:line="389" w:lineRule="atLeast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AB7608">
              <w:rPr>
                <w:sz w:val="28"/>
                <w:szCs w:val="28"/>
              </w:rPr>
              <w:t>Современные дети, начиная с дошкольного возраста, мало знают о культурных традициях своего народа, города, страдают дефицитом знаний об истории родного города, края, страны, особенностях традиций разных народов, подрастающее поколение, как и народ, начинает забывать традиции, обычаи, язык, часто проявляют равнодушие к близким людям, сверстникам.</w:t>
            </w:r>
          </w:p>
          <w:p w:rsidR="00AB7608" w:rsidRPr="00AB7608" w:rsidRDefault="00AB7608" w:rsidP="00AB7608">
            <w:pPr>
              <w:pStyle w:val="a4"/>
              <w:shd w:val="clear" w:color="auto" w:fill="FFFFFF"/>
              <w:spacing w:before="0" w:beforeAutospacing="0" w:after="0" w:afterAutospacing="0" w:line="389" w:lineRule="atLeast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AB7608">
              <w:rPr>
                <w:sz w:val="28"/>
                <w:szCs w:val="28"/>
              </w:rPr>
              <w:t>Чтобы восполнить в обществе дефицит культуры, нравственности, духовности, нужно научить людей по – новому относиться к старинным праздникам, традициям, обрядам, декоративно – прикладному искусству, культуре, в которых народ оставил все ценное, что было в прошлом.</w:t>
            </w:r>
          </w:p>
          <w:p w:rsidR="00AB7608" w:rsidRPr="00AB7608" w:rsidRDefault="00AB7608" w:rsidP="00AB7608">
            <w:pPr>
              <w:pStyle w:val="a4"/>
              <w:shd w:val="clear" w:color="auto" w:fill="FFFFFF"/>
              <w:spacing w:before="0" w:beforeAutospacing="0" w:after="0" w:afterAutospacing="0" w:line="389" w:lineRule="atLeast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AB7608">
              <w:rPr>
                <w:sz w:val="28"/>
                <w:szCs w:val="28"/>
              </w:rPr>
              <w:t>В системе дошкольного образования проблема нравственно-патриотического воспитания обозначена как никогда остро. Концепция дошкольного воспитания, Федеральный государственный образовательный стандарт, определили основные принципы этого направления – «Приобщение детей к социокультурным нормам, традициям семьи, общества и государства».</w:t>
            </w:r>
          </w:p>
          <w:p w:rsidR="00AB7608" w:rsidRPr="00AB7608" w:rsidRDefault="00AB7608" w:rsidP="00AB7608">
            <w:pPr>
              <w:pStyle w:val="a4"/>
              <w:shd w:val="clear" w:color="auto" w:fill="FFFFFF"/>
              <w:spacing w:before="0" w:beforeAutospacing="0" w:after="0" w:afterAutospacing="0" w:line="389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Так все же п</w:t>
            </w:r>
            <w:r w:rsidRPr="00AB7608">
              <w:rPr>
                <w:sz w:val="28"/>
                <w:szCs w:val="28"/>
              </w:rPr>
              <w:t xml:space="preserve">риобщение детей к культуре родного края это наша «головная боль» или увлекательная педагогическая задача? Мы сегодня попробуем разобраться. </w:t>
            </w:r>
          </w:p>
          <w:p w:rsidR="001621BE" w:rsidRDefault="001621BE" w:rsidP="001621BE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757543">
              <w:rPr>
                <w:b/>
                <w:bCs/>
                <w:sz w:val="28"/>
                <w:szCs w:val="28"/>
              </w:rPr>
              <w:t xml:space="preserve">Деление на 2 </w:t>
            </w:r>
            <w:proofErr w:type="spellStart"/>
            <w:r w:rsidRPr="00757543">
              <w:rPr>
                <w:b/>
                <w:bCs/>
                <w:sz w:val="28"/>
                <w:szCs w:val="28"/>
              </w:rPr>
              <w:t>микрогруппы</w:t>
            </w:r>
            <w:proofErr w:type="spellEnd"/>
            <w:r w:rsidRPr="00757543">
              <w:rPr>
                <w:b/>
                <w:bCs/>
                <w:sz w:val="28"/>
                <w:szCs w:val="28"/>
              </w:rPr>
              <w:t>.</w:t>
            </w:r>
            <w:r w:rsidRPr="00757543">
              <w:rPr>
                <w:sz w:val="28"/>
                <w:szCs w:val="28"/>
              </w:rPr>
              <w:t xml:space="preserve"> Сейчас я предлагаю </w:t>
            </w:r>
            <w:proofErr w:type="gramStart"/>
            <w:r w:rsidRPr="00757543">
              <w:rPr>
                <w:sz w:val="28"/>
                <w:szCs w:val="28"/>
              </w:rPr>
              <w:t>разделится</w:t>
            </w:r>
            <w:proofErr w:type="gramEnd"/>
            <w:r w:rsidRPr="00757543">
              <w:rPr>
                <w:sz w:val="28"/>
                <w:szCs w:val="28"/>
              </w:rPr>
              <w:t xml:space="preserve"> вам на 2 </w:t>
            </w:r>
            <w:proofErr w:type="spellStart"/>
            <w:r w:rsidRPr="00757543">
              <w:rPr>
                <w:sz w:val="28"/>
                <w:szCs w:val="28"/>
              </w:rPr>
              <w:t>микрогруппы</w:t>
            </w:r>
            <w:proofErr w:type="spellEnd"/>
            <w:r w:rsidRPr="00757543">
              <w:rPr>
                <w:sz w:val="28"/>
                <w:szCs w:val="28"/>
              </w:rPr>
              <w:t xml:space="preserve">. Предлагаю каждому вытянуть бумажку, какой цвет вам выпадет, в ту группу вы попадете. Желтые садиться вправо, зеленые – влево. Итак, группа желтого цвета будет отстаивать точку </w:t>
            </w:r>
            <w:proofErr w:type="gramStart"/>
            <w:r w:rsidRPr="00757543">
              <w:rPr>
                <w:sz w:val="28"/>
                <w:szCs w:val="28"/>
              </w:rPr>
              <w:t>зрения</w:t>
            </w:r>
            <w:proofErr w:type="gramEnd"/>
            <w:r w:rsidRPr="00757543">
              <w:rPr>
                <w:sz w:val="28"/>
                <w:szCs w:val="28"/>
              </w:rPr>
              <w:t xml:space="preserve"> что приобщение дошкольников к культуре родного края – это головная боль. А группа «зеленые» будет приводить аргументы в пользу увлекательной педагогической задачи. Выберем лидеров групп.</w:t>
            </w:r>
          </w:p>
          <w:p w:rsidR="00510F53" w:rsidRPr="00757543" w:rsidRDefault="00510F53" w:rsidP="00510F53">
            <w:pPr>
              <w:numPr>
                <w:ilvl w:val="0"/>
                <w:numId w:val="1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Давайте определим</w:t>
            </w:r>
            <w:r w:rsidRPr="007575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правила пове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дения</w:t>
            </w:r>
            <w:r w:rsidRPr="00757543"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</w:p>
          <w:p w:rsidR="00510F53" w:rsidRPr="00757543" w:rsidRDefault="00510F53" w:rsidP="00510F53">
            <w:pPr>
              <w:numPr>
                <w:ilvl w:val="0"/>
                <w:numId w:val="1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7543">
              <w:rPr>
                <w:rFonts w:ascii="Times New Roman" w:eastAsia="Times New Roman" w:hAnsi="Times New Roman" w:cs="Times New Roman"/>
                <w:sz w:val="28"/>
                <w:szCs w:val="28"/>
              </w:rPr>
              <w:t>Если остаешься – оставайся добровольно.</w:t>
            </w:r>
          </w:p>
          <w:p w:rsidR="00510F53" w:rsidRPr="00757543" w:rsidRDefault="00510F53" w:rsidP="00510F53">
            <w:pPr>
              <w:numPr>
                <w:ilvl w:val="0"/>
                <w:numId w:val="1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7543">
              <w:rPr>
                <w:rFonts w:ascii="Times New Roman" w:eastAsia="Times New Roman" w:hAnsi="Times New Roman" w:cs="Times New Roman"/>
                <w:sz w:val="28"/>
                <w:szCs w:val="28"/>
              </w:rPr>
              <w:t>Если остался – говори.</w:t>
            </w:r>
          </w:p>
          <w:p w:rsidR="00510F53" w:rsidRPr="00757543" w:rsidRDefault="00510F53" w:rsidP="00510F53">
            <w:pPr>
              <w:numPr>
                <w:ilvl w:val="0"/>
                <w:numId w:val="1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7543">
              <w:rPr>
                <w:rFonts w:ascii="Times New Roman" w:eastAsia="Times New Roman" w:hAnsi="Times New Roman" w:cs="Times New Roman"/>
                <w:sz w:val="28"/>
                <w:szCs w:val="28"/>
              </w:rPr>
              <w:t>Если говоришь – говори откровенно.</w:t>
            </w:r>
          </w:p>
          <w:p w:rsidR="00510F53" w:rsidRPr="00757543" w:rsidRDefault="00510F53" w:rsidP="00510F53">
            <w:pPr>
              <w:numPr>
                <w:ilvl w:val="0"/>
                <w:numId w:val="1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7543">
              <w:rPr>
                <w:rFonts w:ascii="Times New Roman" w:eastAsia="Times New Roman" w:hAnsi="Times New Roman" w:cs="Times New Roman"/>
                <w:sz w:val="28"/>
                <w:szCs w:val="28"/>
              </w:rPr>
              <w:t>Если слушаешь – слушай доброжелательно.</w:t>
            </w:r>
          </w:p>
          <w:p w:rsidR="00510F53" w:rsidRPr="00757543" w:rsidRDefault="00510F53" w:rsidP="00510F53">
            <w:pPr>
              <w:numPr>
                <w:ilvl w:val="0"/>
                <w:numId w:val="1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7543">
              <w:rPr>
                <w:rFonts w:ascii="Times New Roman" w:eastAsia="Times New Roman" w:hAnsi="Times New Roman" w:cs="Times New Roman"/>
                <w:sz w:val="28"/>
                <w:szCs w:val="28"/>
              </w:rPr>
              <w:t>Если споришь – спорь тактично.</w:t>
            </w:r>
          </w:p>
          <w:p w:rsidR="0078429B" w:rsidRDefault="0078429B" w:rsidP="001621BE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78429B" w:rsidRDefault="0078429B" w:rsidP="001621BE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Вопросы для обсуждения:</w:t>
            </w:r>
          </w:p>
          <w:p w:rsidR="0078429B" w:rsidRPr="0078429B" w:rsidRDefault="0078429B" w:rsidP="0078429B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429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1. Формирование любви к малой Родине главная задача духовно-</w:t>
            </w:r>
            <w:r w:rsidRPr="0078429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lastRenderedPageBreak/>
              <w:t xml:space="preserve">нравственного воспитания. </w:t>
            </w:r>
          </w:p>
          <w:p w:rsidR="0078429B" w:rsidRPr="0078429B" w:rsidRDefault="0078429B" w:rsidP="0078429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8429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2. Академик Д.С. Лихачев писал «Если человек не любит старые улицы, пусть даже и плохонькие, - значит, у кого нет любви к своему народу. Если человек равнодушен к памятникам истории своей страны, - он, как правило, равнодушен к своей стране»</w:t>
            </w:r>
          </w:p>
          <w:p w:rsidR="0078429B" w:rsidRPr="0078429B" w:rsidRDefault="0078429B" w:rsidP="0078429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8429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3. ДОУ – это главный учитель по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приобщению детей к культуре родного края.</w:t>
            </w:r>
          </w:p>
          <w:p w:rsidR="0078429B" w:rsidRPr="0078429B" w:rsidRDefault="0078429B" w:rsidP="0078429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78429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4. Работа с  социумом – главное направление работы педагога по приобщению детей к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культуре </w:t>
            </w:r>
            <w:r w:rsidRPr="0078429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родному краю.</w:t>
            </w:r>
          </w:p>
          <w:p w:rsidR="0078429B" w:rsidRDefault="0078429B" w:rsidP="001621BE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 Приобщение детей к культуре родного края наша «головная боль» или увлекательная педагогическая задача.</w:t>
            </w:r>
          </w:p>
          <w:p w:rsidR="005F4D76" w:rsidRPr="00757543" w:rsidRDefault="005F4D76" w:rsidP="005F4D76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757543">
              <w:rPr>
                <w:sz w:val="28"/>
                <w:szCs w:val="28"/>
              </w:rPr>
              <w:t xml:space="preserve">Я каждой группе пускаю </w:t>
            </w:r>
            <w:proofErr w:type="gramStart"/>
            <w:r w:rsidRPr="00757543">
              <w:rPr>
                <w:sz w:val="28"/>
                <w:szCs w:val="28"/>
              </w:rPr>
              <w:t>лист</w:t>
            </w:r>
            <w:proofErr w:type="gramEnd"/>
            <w:r w:rsidRPr="00757543">
              <w:rPr>
                <w:sz w:val="28"/>
                <w:szCs w:val="28"/>
              </w:rPr>
              <w:t xml:space="preserve"> и каждый участник пишет на листе одно слово (фразу) в пользу приобщения дошкольников к культуре родного края и против, затем заворачивает свой ответ и передает другому участнику.</w:t>
            </w:r>
          </w:p>
          <w:p w:rsidR="005F4D76" w:rsidRPr="00757543" w:rsidRDefault="005F4D76" w:rsidP="005F4D76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757543">
              <w:rPr>
                <w:sz w:val="28"/>
                <w:szCs w:val="28"/>
              </w:rPr>
              <w:t>А теперь давайте зачитаем ваши ответы и подведем итог.</w:t>
            </w:r>
          </w:p>
          <w:p w:rsidR="0078429B" w:rsidRPr="00757543" w:rsidRDefault="0078429B" w:rsidP="001621BE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1621BE" w:rsidRPr="00757543" w:rsidRDefault="001621BE" w:rsidP="001621BE">
            <w:pPr>
              <w:pStyle w:val="a4"/>
              <w:shd w:val="clear" w:color="auto" w:fill="FFFFFF"/>
              <w:spacing w:before="0" w:beforeAutospacing="0" w:after="0" w:afterAutospacing="0"/>
              <w:jc w:val="both"/>
              <w:outlineLvl w:val="0"/>
              <w:rPr>
                <w:sz w:val="28"/>
                <w:szCs w:val="28"/>
              </w:rPr>
            </w:pPr>
            <w:r w:rsidRPr="00757543">
              <w:rPr>
                <w:b/>
                <w:bCs/>
                <w:sz w:val="28"/>
                <w:szCs w:val="28"/>
              </w:rPr>
              <w:t>Познавательная минутка.</w:t>
            </w:r>
          </w:p>
          <w:p w:rsidR="001621BE" w:rsidRPr="00757543" w:rsidRDefault="001621BE" w:rsidP="001621BE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757543">
              <w:rPr>
                <w:sz w:val="28"/>
                <w:szCs w:val="28"/>
              </w:rPr>
              <w:t xml:space="preserve">На самом деле в наши дни люди </w:t>
            </w:r>
          </w:p>
          <w:p w:rsidR="001621BE" w:rsidRDefault="001621BE" w:rsidP="001621BE">
            <w:pPr>
              <w:pStyle w:val="a4"/>
              <w:shd w:val="clear" w:color="auto" w:fill="FFFFFF"/>
              <w:spacing w:before="0" w:beforeAutospacing="0" w:after="0" w:afterAutospacing="0"/>
              <w:jc w:val="both"/>
              <w:outlineLvl w:val="0"/>
              <w:rPr>
                <w:b/>
                <w:bCs/>
                <w:sz w:val="28"/>
                <w:szCs w:val="28"/>
              </w:rPr>
            </w:pPr>
            <w:r w:rsidRPr="00757543">
              <w:rPr>
                <w:b/>
                <w:bCs/>
                <w:sz w:val="28"/>
                <w:szCs w:val="28"/>
              </w:rPr>
              <w:t>Заключение. Подведение итогов.</w:t>
            </w:r>
          </w:p>
          <w:p w:rsidR="003852F8" w:rsidRPr="00AB7608" w:rsidRDefault="003852F8" w:rsidP="003852F8">
            <w:pPr>
              <w:pStyle w:val="a4"/>
              <w:shd w:val="clear" w:color="auto" w:fill="FFFFFF"/>
              <w:spacing w:before="0" w:beforeAutospacing="0" w:after="0" w:afterAutospacing="0" w:line="389" w:lineRule="atLeast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AB7608">
              <w:rPr>
                <w:sz w:val="28"/>
                <w:szCs w:val="28"/>
              </w:rPr>
              <w:t>Патриотическое чувство не возникает у людей само по себе. Чтобы человек действительно чтил память предков, уважал Отечество, его надо таким воспитать. Это результат длительного целенаправленного воспитательного воздействия на человека, начиная с самого раннего возраста.</w:t>
            </w:r>
          </w:p>
          <w:p w:rsidR="003852F8" w:rsidRDefault="003852F8" w:rsidP="003852F8">
            <w:pPr>
              <w:pStyle w:val="a4"/>
              <w:shd w:val="clear" w:color="auto" w:fill="FFFFFF"/>
              <w:spacing w:before="0" w:beforeAutospacing="0" w:after="0" w:afterAutospacing="0" w:line="389" w:lineRule="atLeast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AB7608">
              <w:rPr>
                <w:sz w:val="28"/>
                <w:szCs w:val="28"/>
              </w:rPr>
              <w:t>Базовый этап формирования у детей любви к Родине - накопление ими социального опыта жизни в своем крае, городе, усвоение принятых в нем норм поведения, взаимоотношений, приобщение к миру его культуры. Знакомясь с родным городом через разные виды детской деятельности, ребенок учится осознавать себя живущим в определенный временной период, в определенных этнокультурных условиях и в тоже время приобщаться к богатствам национальной и мировой культуры.</w:t>
            </w:r>
          </w:p>
          <w:p w:rsidR="003852F8" w:rsidRPr="00757543" w:rsidRDefault="003852F8" w:rsidP="001621BE">
            <w:pPr>
              <w:pStyle w:val="a4"/>
              <w:shd w:val="clear" w:color="auto" w:fill="FFFFFF"/>
              <w:spacing w:before="0" w:beforeAutospacing="0" w:after="0" w:afterAutospacing="0"/>
              <w:jc w:val="both"/>
              <w:outlineLvl w:val="0"/>
              <w:rPr>
                <w:b/>
                <w:bCs/>
                <w:sz w:val="28"/>
                <w:szCs w:val="28"/>
              </w:rPr>
            </w:pPr>
          </w:p>
          <w:p w:rsidR="001621BE" w:rsidRPr="00757543" w:rsidRDefault="001621BE" w:rsidP="001621B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7543">
              <w:rPr>
                <w:rFonts w:ascii="Times New Roman" w:eastAsia="Times New Roman" w:hAnsi="Times New Roman" w:cs="Times New Roman"/>
                <w:sz w:val="28"/>
                <w:szCs w:val="28"/>
              </w:rPr>
              <w:t>Упражнение «Разброс мнений»</w:t>
            </w:r>
          </w:p>
          <w:p w:rsidR="001621BE" w:rsidRPr="00757543" w:rsidRDefault="001621BE" w:rsidP="001621B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7543">
              <w:rPr>
                <w:rFonts w:ascii="Times New Roman" w:eastAsia="Times New Roman" w:hAnsi="Times New Roman" w:cs="Times New Roman"/>
                <w:sz w:val="28"/>
                <w:szCs w:val="28"/>
              </w:rPr>
              <w:t>«Я не задумывалась над этим вопросом раньше, но могу сказать, что…..»</w:t>
            </w:r>
          </w:p>
          <w:p w:rsidR="001621BE" w:rsidRPr="00757543" w:rsidRDefault="001621BE" w:rsidP="001621BE">
            <w:pPr>
              <w:shd w:val="clear" w:color="auto" w:fill="FFFFFF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7543">
              <w:rPr>
                <w:rFonts w:ascii="Times New Roman" w:eastAsia="Times New Roman" w:hAnsi="Times New Roman" w:cs="Times New Roman"/>
                <w:sz w:val="28"/>
                <w:szCs w:val="28"/>
              </w:rPr>
              <w:t>«Мне кажется, что в этом вопросе главным является….»</w:t>
            </w:r>
          </w:p>
          <w:p w:rsidR="001621BE" w:rsidRPr="00757543" w:rsidRDefault="001621BE" w:rsidP="001621B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7543">
              <w:rPr>
                <w:rFonts w:ascii="Times New Roman" w:eastAsia="Times New Roman" w:hAnsi="Times New Roman" w:cs="Times New Roman"/>
                <w:sz w:val="28"/>
                <w:szCs w:val="28"/>
              </w:rPr>
              <w:t>«Ежедневно с данной проблемой сталкивается человек, когда…»</w:t>
            </w:r>
          </w:p>
          <w:p w:rsidR="001621BE" w:rsidRPr="00757543" w:rsidRDefault="001621BE" w:rsidP="001621B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7543">
              <w:rPr>
                <w:rFonts w:ascii="Times New Roman" w:eastAsia="Times New Roman" w:hAnsi="Times New Roman" w:cs="Times New Roman"/>
                <w:sz w:val="28"/>
                <w:szCs w:val="28"/>
              </w:rPr>
              <w:t>«Для меня этот вопрос не представляется трудным, потому что…»</w:t>
            </w:r>
          </w:p>
          <w:p w:rsidR="001621BE" w:rsidRPr="00757543" w:rsidRDefault="001621BE" w:rsidP="001621BE">
            <w:pPr>
              <w:shd w:val="clear" w:color="auto" w:fill="FFFFFF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7543">
              <w:rPr>
                <w:rFonts w:ascii="Times New Roman" w:eastAsia="Times New Roman" w:hAnsi="Times New Roman" w:cs="Times New Roman"/>
                <w:sz w:val="28"/>
                <w:szCs w:val="28"/>
              </w:rPr>
              <w:t>«Я могу применить это в своей работе так как…»</w:t>
            </w:r>
          </w:p>
          <w:p w:rsidR="001621BE" w:rsidRPr="00757543" w:rsidRDefault="001621BE" w:rsidP="001621B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7543">
              <w:rPr>
                <w:rFonts w:ascii="Times New Roman" w:eastAsia="Times New Roman" w:hAnsi="Times New Roman" w:cs="Times New Roman"/>
                <w:sz w:val="28"/>
                <w:szCs w:val="28"/>
              </w:rPr>
              <w:t>« Я считаю, что заниматься этим следует потому, что…»</w:t>
            </w:r>
          </w:p>
          <w:p w:rsidR="001621BE" w:rsidRPr="00757543" w:rsidRDefault="001621BE" w:rsidP="001621BE">
            <w:pPr>
              <w:shd w:val="clear" w:color="auto" w:fill="FFFFFF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7543">
              <w:rPr>
                <w:rFonts w:ascii="Times New Roman" w:eastAsia="Times New Roman" w:hAnsi="Times New Roman" w:cs="Times New Roman"/>
                <w:sz w:val="28"/>
                <w:szCs w:val="28"/>
              </w:rPr>
              <w:t>«Меня в этом вопросе больше всего смущает…»</w:t>
            </w:r>
          </w:p>
          <w:p w:rsidR="005B2932" w:rsidRPr="00757543" w:rsidRDefault="001621BE" w:rsidP="00510F5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7543"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r w:rsidR="00510F53">
              <w:rPr>
                <w:rFonts w:ascii="Times New Roman" w:eastAsia="Times New Roman" w:hAnsi="Times New Roman" w:cs="Times New Roman"/>
                <w:sz w:val="28"/>
                <w:szCs w:val="28"/>
              </w:rPr>
              <w:t>Значимость этого вопроса в том…</w:t>
            </w:r>
            <w:r w:rsidR="006C38F1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</w:tc>
      </w:tr>
    </w:tbl>
    <w:p w:rsidR="00797711" w:rsidRPr="00757543" w:rsidRDefault="00797711" w:rsidP="007575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797711" w:rsidRPr="00757543" w:rsidSect="005B29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B6ED5"/>
    <w:multiLevelType w:val="multilevel"/>
    <w:tmpl w:val="41F6E2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504455"/>
    <w:multiLevelType w:val="multilevel"/>
    <w:tmpl w:val="8050F8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40A313A"/>
    <w:multiLevelType w:val="multilevel"/>
    <w:tmpl w:val="561279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796423A"/>
    <w:multiLevelType w:val="multilevel"/>
    <w:tmpl w:val="C0DEA7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89207C3"/>
    <w:multiLevelType w:val="multilevel"/>
    <w:tmpl w:val="FEA22B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BEF05F1"/>
    <w:multiLevelType w:val="multilevel"/>
    <w:tmpl w:val="45B457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1482A83"/>
    <w:multiLevelType w:val="multilevel"/>
    <w:tmpl w:val="4A540D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46F70C9"/>
    <w:multiLevelType w:val="multilevel"/>
    <w:tmpl w:val="6422F0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7593088"/>
    <w:multiLevelType w:val="multilevel"/>
    <w:tmpl w:val="12A0EA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A8E4FEA"/>
    <w:multiLevelType w:val="multilevel"/>
    <w:tmpl w:val="A13CE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EA100C7"/>
    <w:multiLevelType w:val="multilevel"/>
    <w:tmpl w:val="F95280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F4350C4"/>
    <w:multiLevelType w:val="multilevel"/>
    <w:tmpl w:val="8D768B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2715A3A"/>
    <w:multiLevelType w:val="multilevel"/>
    <w:tmpl w:val="3A8A2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7446B0F"/>
    <w:multiLevelType w:val="multilevel"/>
    <w:tmpl w:val="F188B3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08023E2"/>
    <w:multiLevelType w:val="multilevel"/>
    <w:tmpl w:val="A866E1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6741FDC"/>
    <w:multiLevelType w:val="multilevel"/>
    <w:tmpl w:val="F16C4E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77F255C"/>
    <w:multiLevelType w:val="multilevel"/>
    <w:tmpl w:val="03ECE6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B011E00"/>
    <w:multiLevelType w:val="multilevel"/>
    <w:tmpl w:val="39F6FB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2C35CB7"/>
    <w:multiLevelType w:val="multilevel"/>
    <w:tmpl w:val="364080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9E3301D"/>
    <w:multiLevelType w:val="multilevel"/>
    <w:tmpl w:val="0A2E07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A9D06BA"/>
    <w:multiLevelType w:val="multilevel"/>
    <w:tmpl w:val="6526E4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B9709DA"/>
    <w:multiLevelType w:val="multilevel"/>
    <w:tmpl w:val="4C5A98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D2E75A4"/>
    <w:multiLevelType w:val="multilevel"/>
    <w:tmpl w:val="DFFA19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6312AC5"/>
    <w:multiLevelType w:val="multilevel"/>
    <w:tmpl w:val="239A2D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9DF691A"/>
    <w:multiLevelType w:val="multilevel"/>
    <w:tmpl w:val="9A24FC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5F74D05"/>
    <w:multiLevelType w:val="multilevel"/>
    <w:tmpl w:val="03227C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B425AB7"/>
    <w:multiLevelType w:val="multilevel"/>
    <w:tmpl w:val="AD52C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7D0C0C69"/>
    <w:multiLevelType w:val="multilevel"/>
    <w:tmpl w:val="A02083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17"/>
  </w:num>
  <w:num w:numId="3">
    <w:abstractNumId w:val="6"/>
  </w:num>
  <w:num w:numId="4">
    <w:abstractNumId w:val="4"/>
  </w:num>
  <w:num w:numId="5">
    <w:abstractNumId w:val="24"/>
  </w:num>
  <w:num w:numId="6">
    <w:abstractNumId w:val="3"/>
  </w:num>
  <w:num w:numId="7">
    <w:abstractNumId w:val="11"/>
  </w:num>
  <w:num w:numId="8">
    <w:abstractNumId w:val="27"/>
  </w:num>
  <w:num w:numId="9">
    <w:abstractNumId w:val="12"/>
  </w:num>
  <w:num w:numId="10">
    <w:abstractNumId w:val="22"/>
  </w:num>
  <w:num w:numId="11">
    <w:abstractNumId w:val="19"/>
  </w:num>
  <w:num w:numId="12">
    <w:abstractNumId w:val="23"/>
  </w:num>
  <w:num w:numId="13">
    <w:abstractNumId w:val="2"/>
  </w:num>
  <w:num w:numId="14">
    <w:abstractNumId w:val="0"/>
  </w:num>
  <w:num w:numId="15">
    <w:abstractNumId w:val="8"/>
  </w:num>
  <w:num w:numId="16">
    <w:abstractNumId w:val="26"/>
  </w:num>
  <w:num w:numId="17">
    <w:abstractNumId w:val="7"/>
  </w:num>
  <w:num w:numId="18">
    <w:abstractNumId w:val="13"/>
  </w:num>
  <w:num w:numId="19">
    <w:abstractNumId w:val="14"/>
  </w:num>
  <w:num w:numId="20">
    <w:abstractNumId w:val="25"/>
  </w:num>
  <w:num w:numId="21">
    <w:abstractNumId w:val="1"/>
  </w:num>
  <w:num w:numId="22">
    <w:abstractNumId w:val="21"/>
  </w:num>
  <w:num w:numId="23">
    <w:abstractNumId w:val="15"/>
  </w:num>
  <w:num w:numId="24">
    <w:abstractNumId w:val="20"/>
  </w:num>
  <w:num w:numId="25">
    <w:abstractNumId w:val="10"/>
  </w:num>
  <w:num w:numId="26">
    <w:abstractNumId w:val="18"/>
  </w:num>
  <w:num w:numId="27">
    <w:abstractNumId w:val="16"/>
  </w:num>
  <w:num w:numId="2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5B2932"/>
    <w:rsid w:val="001621BE"/>
    <w:rsid w:val="002917D7"/>
    <w:rsid w:val="002A18C5"/>
    <w:rsid w:val="002A1D5C"/>
    <w:rsid w:val="003852F8"/>
    <w:rsid w:val="004A21A1"/>
    <w:rsid w:val="00510F53"/>
    <w:rsid w:val="00552245"/>
    <w:rsid w:val="005B2932"/>
    <w:rsid w:val="005E09E6"/>
    <w:rsid w:val="005F4D76"/>
    <w:rsid w:val="006C38F1"/>
    <w:rsid w:val="00753B64"/>
    <w:rsid w:val="00757543"/>
    <w:rsid w:val="0078429B"/>
    <w:rsid w:val="00797711"/>
    <w:rsid w:val="00AA2B3B"/>
    <w:rsid w:val="00AB7608"/>
    <w:rsid w:val="00AE5B3E"/>
    <w:rsid w:val="00B209FE"/>
    <w:rsid w:val="00B728E2"/>
    <w:rsid w:val="00C709EE"/>
    <w:rsid w:val="00D75A76"/>
    <w:rsid w:val="00DD2C5E"/>
    <w:rsid w:val="00E67B74"/>
    <w:rsid w:val="00E84626"/>
    <w:rsid w:val="00ED19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2245"/>
  </w:style>
  <w:style w:type="paragraph" w:styleId="2">
    <w:name w:val="heading 2"/>
    <w:basedOn w:val="a"/>
    <w:link w:val="20"/>
    <w:uiPriority w:val="9"/>
    <w:qFormat/>
    <w:rsid w:val="005B293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B2932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a3">
    <w:name w:val="Hyperlink"/>
    <w:basedOn w:val="a0"/>
    <w:uiPriority w:val="99"/>
    <w:semiHidden/>
    <w:unhideWhenUsed/>
    <w:rsid w:val="005B2932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5B29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5B2932"/>
    <w:rPr>
      <w:b/>
      <w:bCs/>
    </w:rPr>
  </w:style>
  <w:style w:type="character" w:styleId="a6">
    <w:name w:val="Emphasis"/>
    <w:basedOn w:val="a0"/>
    <w:uiPriority w:val="20"/>
    <w:qFormat/>
    <w:rsid w:val="005B2932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ED19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D194E"/>
    <w:rPr>
      <w:rFonts w:ascii="Tahoma" w:hAnsi="Tahoma" w:cs="Tahoma"/>
      <w:sz w:val="16"/>
      <w:szCs w:val="16"/>
    </w:rPr>
  </w:style>
  <w:style w:type="paragraph" w:styleId="a9">
    <w:name w:val="Document Map"/>
    <w:basedOn w:val="a"/>
    <w:link w:val="aa"/>
    <w:uiPriority w:val="99"/>
    <w:semiHidden/>
    <w:unhideWhenUsed/>
    <w:rsid w:val="00AE5B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uiPriority w:val="99"/>
    <w:semiHidden/>
    <w:rsid w:val="00AE5B3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59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6</Pages>
  <Words>1686</Words>
  <Characters>9612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Гость</dc:creator>
  <cp:keywords/>
  <dc:description/>
  <cp:lastModifiedBy>User</cp:lastModifiedBy>
  <cp:revision>29</cp:revision>
  <dcterms:created xsi:type="dcterms:W3CDTF">2019-10-24T12:44:00Z</dcterms:created>
  <dcterms:modified xsi:type="dcterms:W3CDTF">2021-08-12T12:10:00Z</dcterms:modified>
</cp:coreProperties>
</file>